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9CE8D" w14:textId="7952CE8E" w:rsidR="00835B1B" w:rsidRPr="006554C4" w:rsidRDefault="006554C4" w:rsidP="006554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4C4">
        <w:rPr>
          <w:rFonts w:ascii="Times New Roman" w:hAnsi="Times New Roman" w:cs="Times New Roman"/>
          <w:b/>
          <w:bCs/>
          <w:sz w:val="36"/>
          <w:szCs w:val="36"/>
        </w:rPr>
        <w:t>Maggi Smith</w:t>
      </w:r>
    </w:p>
    <w:p w14:paraId="78CB1432" w14:textId="510A1A84" w:rsidR="006554C4" w:rsidRPr="006554C4" w:rsidRDefault="006554C4" w:rsidP="00655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4C4">
        <w:rPr>
          <w:rFonts w:ascii="Times New Roman" w:hAnsi="Times New Roman" w:cs="Times New Roman"/>
          <w:sz w:val="28"/>
          <w:szCs w:val="28"/>
        </w:rPr>
        <w:t xml:space="preserve">Norman, OK | </w:t>
      </w:r>
      <w:hyperlink r:id="rId5" w:history="1">
        <w:r w:rsidRPr="006554C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maggismith4@gmail.com</w:t>
        </w:r>
      </w:hyperlink>
      <w:r w:rsidRPr="006554C4">
        <w:rPr>
          <w:rFonts w:ascii="Times New Roman" w:hAnsi="Times New Roman" w:cs="Times New Roman"/>
          <w:sz w:val="28"/>
          <w:szCs w:val="28"/>
        </w:rPr>
        <w:t xml:space="preserve"> | 580-212-0364 | </w:t>
      </w:r>
    </w:p>
    <w:p w14:paraId="6C9C7649" w14:textId="7A439910" w:rsidR="006554C4" w:rsidRPr="006554C4" w:rsidRDefault="006554C4" w:rsidP="006554C4">
      <w:pPr>
        <w:jc w:val="center"/>
      </w:pPr>
      <w:r w:rsidRPr="006554C4">
        <w:fldChar w:fldCharType="begin"/>
      </w:r>
      <w:r w:rsidRPr="006554C4">
        <w:instrText xml:space="preserve"> HYPERLINK "http://www.linkedin.com/in/maggi-smith-121612205" </w:instrText>
      </w:r>
      <w:r w:rsidRPr="006554C4">
        <w:fldChar w:fldCharType="separate"/>
      </w:r>
      <w:r w:rsidRPr="006554C4">
        <w:rPr>
          <w:rStyle w:val="Hyperlink"/>
          <w:rFonts w:ascii="Segoe UI" w:hAnsi="Segoe UI" w:cs="Segoe UI"/>
          <w:u w:val="none"/>
          <w:bdr w:val="none" w:sz="0" w:space="0" w:color="auto" w:frame="1"/>
        </w:rPr>
        <w:t>www.linkedin.com/in/maggi-smith-121612205</w:t>
      </w:r>
      <w:r w:rsidRPr="006554C4">
        <w:rPr>
          <w:rStyle w:val="Hyperlink"/>
          <w:rFonts w:ascii="Segoe UI" w:hAnsi="Segoe UI" w:cs="Segoe UI"/>
          <w:u w:val="none"/>
          <w:bdr w:val="none" w:sz="0" w:space="0" w:color="auto" w:frame="1"/>
        </w:rPr>
        <w:fldChar w:fldCharType="end"/>
      </w:r>
    </w:p>
    <w:p w14:paraId="0BA80B8E" w14:textId="5EFC9D00" w:rsidR="006554C4" w:rsidRDefault="006554C4" w:rsidP="00655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5BF8" wp14:editId="7366679E">
                <wp:simplePos x="0" y="0"/>
                <wp:positionH relativeFrom="column">
                  <wp:posOffset>0</wp:posOffset>
                </wp:positionH>
                <wp:positionV relativeFrom="paragraph">
                  <wp:posOffset>65264</wp:posOffset>
                </wp:positionV>
                <wp:extent cx="5971540" cy="0"/>
                <wp:effectExtent l="0" t="12700" r="228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B59E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15pt" to="470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E1A57" w14:textId="6CB7A68F" w:rsidR="006554C4" w:rsidRPr="006554C4" w:rsidRDefault="006554C4" w:rsidP="006554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54C4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5C7DA60C" w14:textId="105171FB" w:rsidR="006554C4" w:rsidRDefault="006554C4" w:rsidP="006554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554C4">
        <w:rPr>
          <w:rFonts w:ascii="Times New Roman" w:hAnsi="Times New Roman" w:cs="Times New Roman"/>
        </w:rPr>
        <w:t>University of Oklahoma | Norman, OK</w:t>
      </w:r>
      <w:r w:rsidRPr="006554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54C4">
        <w:rPr>
          <w:rFonts w:ascii="Times New Roman" w:hAnsi="Times New Roman" w:cs="Times New Roman"/>
        </w:rPr>
        <w:t xml:space="preserve">    May 2021</w:t>
      </w:r>
    </w:p>
    <w:p w14:paraId="2F3A7DD0" w14:textId="05B49DA2" w:rsidR="006554C4" w:rsidRDefault="006554C4" w:rsidP="00655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</w:rPr>
        <w:t>Bachelors of Arts</w:t>
      </w:r>
      <w:proofErr w:type="gramEnd"/>
      <w:r>
        <w:rPr>
          <w:rFonts w:ascii="Times New Roman" w:hAnsi="Times New Roman" w:cs="Times New Roman"/>
        </w:rPr>
        <w:t xml:space="preserve"> in Human Relations | GPA: 3.86/4.0</w:t>
      </w:r>
    </w:p>
    <w:p w14:paraId="7D100353" w14:textId="77777777" w:rsidR="006554C4" w:rsidRDefault="006554C4" w:rsidP="006554C4">
      <w:pPr>
        <w:rPr>
          <w:rFonts w:ascii="Times New Roman" w:hAnsi="Times New Roman" w:cs="Times New Roman"/>
        </w:rPr>
      </w:pPr>
    </w:p>
    <w:p w14:paraId="01D7A7B2" w14:textId="042873A3" w:rsidR="006554C4" w:rsidRDefault="006554C4" w:rsidP="006554C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33BF7" wp14:editId="79E26E32">
                <wp:simplePos x="0" y="0"/>
                <wp:positionH relativeFrom="column">
                  <wp:posOffset>1</wp:posOffset>
                </wp:positionH>
                <wp:positionV relativeFrom="paragraph">
                  <wp:posOffset>11077</wp:posOffset>
                </wp:positionV>
                <wp:extent cx="5971822" cy="0"/>
                <wp:effectExtent l="0" t="12700" r="228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8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D9BD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85pt" to="470.2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118474CA" w14:textId="6E2D5A0F" w:rsidR="006554C4" w:rsidRDefault="006554C4" w:rsidP="006554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7BC316B0" w14:textId="48DF0CE8" w:rsidR="006554C4" w:rsidRPr="006554C4" w:rsidRDefault="006554C4" w:rsidP="006554C4">
      <w:pPr>
        <w:ind w:firstLine="720"/>
        <w:rPr>
          <w:rFonts w:ascii="Times New Roman" w:hAnsi="Times New Roman" w:cs="Times New Roman"/>
          <w:color w:val="000000" w:themeColor="text1"/>
        </w:rPr>
      </w:pPr>
      <w:r w:rsidRPr="006554C4">
        <w:rPr>
          <w:rFonts w:ascii="Times New Roman" w:hAnsi="Times New Roman" w:cs="Times New Roman"/>
          <w:b/>
          <w:bCs/>
          <w:color w:val="000000" w:themeColor="text1"/>
        </w:rPr>
        <w:t>Physical Therapy Assistant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July 2020-Currently</w:t>
      </w:r>
    </w:p>
    <w:p w14:paraId="06CCEDAC" w14:textId="77777777" w:rsidR="006554C4" w:rsidRDefault="006554C4" w:rsidP="006554C4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6554C4">
        <w:rPr>
          <w:rFonts w:ascii="Times New Roman" w:hAnsi="Times New Roman" w:cs="Times New Roman"/>
          <w:b/>
          <w:bCs/>
          <w:color w:val="000000" w:themeColor="text1"/>
        </w:rPr>
        <w:t>Goddard Pharmacy | Norman, OK</w:t>
      </w:r>
    </w:p>
    <w:p w14:paraId="0AEEC0E7" w14:textId="77777777" w:rsidR="006554C4" w:rsidRPr="006554C4" w:rsidRDefault="006554C4" w:rsidP="006554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/>
          <w:sz w:val="24"/>
          <w:szCs w:val="24"/>
        </w:rPr>
        <w:t>Rehabilitated patients using gym equipment.</w:t>
      </w:r>
    </w:p>
    <w:p w14:paraId="7AB5ED12" w14:textId="77777777" w:rsidR="006554C4" w:rsidRPr="006554C4" w:rsidRDefault="006554C4" w:rsidP="006554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/>
          <w:sz w:val="24"/>
          <w:szCs w:val="24"/>
        </w:rPr>
        <w:t>Followed and carried out physical therapy treatment plan under supervision of licensed Physical Therapist in a busy environment.</w:t>
      </w:r>
    </w:p>
    <w:p w14:paraId="328D79B5" w14:textId="77777777" w:rsidR="006554C4" w:rsidRPr="006554C4" w:rsidRDefault="006554C4" w:rsidP="006554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/>
          <w:sz w:val="24"/>
          <w:szCs w:val="24"/>
        </w:rPr>
        <w:t>Applied modalities to patients, such as E-stem and ultrasounds.</w:t>
      </w:r>
    </w:p>
    <w:p w14:paraId="537D307C" w14:textId="77777777" w:rsidR="006554C4" w:rsidRPr="006554C4" w:rsidRDefault="006554C4" w:rsidP="006554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/>
          <w:sz w:val="24"/>
          <w:szCs w:val="24"/>
        </w:rPr>
        <w:t>Cleaned the clinic and equipment to help keep up with COVID-19 cleaning protocols.</w:t>
      </w:r>
    </w:p>
    <w:p w14:paraId="2B1C35B7" w14:textId="0DD22FB7" w:rsidR="006554C4" w:rsidRPr="006554C4" w:rsidRDefault="006554C4" w:rsidP="006554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/>
          <w:sz w:val="24"/>
          <w:szCs w:val="24"/>
        </w:rPr>
        <w:t>Basic office duties such as answering calls, scheduling appointments, and filing paperwork.</w:t>
      </w:r>
    </w:p>
    <w:p w14:paraId="6B1F3E61" w14:textId="77777777" w:rsidR="006554C4" w:rsidRDefault="006554C4" w:rsidP="006554C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EA79D6F" w14:textId="289EB1FF" w:rsidR="006554C4" w:rsidRPr="006554C4" w:rsidRDefault="006554C4" w:rsidP="006554C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Pharmacy Clerk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</w:rPr>
        <w:t>June 2019-March 2020</w:t>
      </w:r>
    </w:p>
    <w:p w14:paraId="03EFFC8D" w14:textId="107582E8" w:rsidR="006554C4" w:rsidRPr="006554C4" w:rsidRDefault="006554C4" w:rsidP="006554C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  <w:t>Goddard Pharmacy | Norman, OK</w:t>
      </w:r>
    </w:p>
    <w:p w14:paraId="001A8345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File and maintain records.</w:t>
      </w:r>
    </w:p>
    <w:p w14:paraId="0CB8BAC5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181717"/>
          <w:sz w:val="24"/>
          <w:szCs w:val="24"/>
        </w:rPr>
        <w:t>Answered customers' questions and provided information on procedures or policies.</w:t>
      </w:r>
    </w:p>
    <w:p w14:paraId="0F93DC51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181717"/>
          <w:sz w:val="24"/>
          <w:szCs w:val="24"/>
        </w:rPr>
        <w:t>Established or identify prices of goods, services or admission, and tabulate bills using calculators, cash registers, or optical price scanners.</w:t>
      </w:r>
    </w:p>
    <w:p w14:paraId="26CC6FFD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181717"/>
          <w:sz w:val="24"/>
          <w:szCs w:val="24"/>
        </w:rPr>
        <w:t>Emptied trash and garbage cans and relined cans with liners around the assigned facility.</w:t>
      </w:r>
    </w:p>
    <w:p w14:paraId="0DBBEC9E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Keep a record of past and present customers’ medications and insurance information.</w:t>
      </w:r>
    </w:p>
    <w:p w14:paraId="782D1CF6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Underwent countless trainings, including Health Insurance Portability and Accountability Act (HIPPA). </w:t>
      </w:r>
    </w:p>
    <w:p w14:paraId="055A24C5" w14:textId="77777777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Operate Point of Sale. </w:t>
      </w:r>
    </w:p>
    <w:p w14:paraId="13A05CB0" w14:textId="050A7C7B" w:rsidR="006554C4" w:rsidRPr="006554C4" w:rsidRDefault="006554C4" w:rsidP="006554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Input insurance information.  </w:t>
      </w:r>
    </w:p>
    <w:p w14:paraId="34778CB2" w14:textId="77777777" w:rsidR="006554C4" w:rsidRDefault="006554C4" w:rsidP="006554C4">
      <w:pPr>
        <w:pStyle w:val="Heading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1022BD" w14:textId="66DFB610" w:rsidR="006554C4" w:rsidRPr="006554C4" w:rsidRDefault="006554C4" w:rsidP="006554C4">
      <w:pPr>
        <w:pStyle w:val="Heading2"/>
        <w:ind w:firstLine="720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6554C4"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>ecretary</w:t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May 2018-August 2018</w:t>
      </w:r>
    </w:p>
    <w:p w14:paraId="5990FFAC" w14:textId="7B6CE9CD" w:rsidR="006554C4" w:rsidRPr="006554C4" w:rsidRDefault="006554C4" w:rsidP="006554C4">
      <w:pPr>
        <w:pStyle w:val="Heading2"/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>NCB Machine LLC | Valliant, OK</w:t>
      </w:r>
    </w:p>
    <w:p w14:paraId="054BE9EE" w14:textId="77777777" w:rsidR="006554C4" w:rsidRPr="006554C4" w:rsidRDefault="006554C4" w:rsidP="006554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File and maintain records.</w:t>
      </w:r>
    </w:p>
    <w:p w14:paraId="4C59F2C0" w14:textId="77777777" w:rsidR="006554C4" w:rsidRPr="006554C4" w:rsidRDefault="006554C4" w:rsidP="006554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Receive payment and record receipts for services.</w:t>
      </w:r>
    </w:p>
    <w:p w14:paraId="31C29ECB" w14:textId="77777777" w:rsidR="006554C4" w:rsidRPr="006554C4" w:rsidRDefault="006554C4" w:rsidP="006554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Keep a current record of staff members’ location and availability.</w:t>
      </w:r>
    </w:p>
    <w:p w14:paraId="1252B2EE" w14:textId="77777777" w:rsidR="006554C4" w:rsidRPr="006554C4" w:rsidRDefault="006554C4" w:rsidP="006554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Operate telephones, providing information, taking messages, or scheduling appointments.</w:t>
      </w:r>
    </w:p>
    <w:p w14:paraId="09A71E7E" w14:textId="77777777" w:rsidR="006554C4" w:rsidRPr="006554C4" w:rsidRDefault="006554C4" w:rsidP="006554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Greet persons entering establishment, determine nature and purpose of visit, and direct them to specific destination.</w:t>
      </w:r>
    </w:p>
    <w:p w14:paraId="6B498CEE" w14:textId="77777777" w:rsidR="006554C4" w:rsidRPr="006554C4" w:rsidRDefault="006554C4" w:rsidP="006554C4">
      <w:pPr>
        <w:pStyle w:val="Heading3"/>
        <w:rPr>
          <w:rFonts w:ascii="Times New Roman" w:hAnsi="Times New Roman" w:cs="Times New Roman"/>
          <w:color w:val="000000" w:themeColor="text1"/>
        </w:rPr>
      </w:pPr>
    </w:p>
    <w:p w14:paraId="78C456F4" w14:textId="4CB3EF66" w:rsidR="006554C4" w:rsidRPr="006554C4" w:rsidRDefault="006554C4" w:rsidP="006554C4">
      <w:pPr>
        <w:pStyle w:val="Heading2"/>
        <w:ind w:firstLine="720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 xml:space="preserve">Assistant Teacher        </w:t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aps w:val="0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May 2017-August 2017</w:t>
      </w:r>
    </w:p>
    <w:p w14:paraId="77065384" w14:textId="704F1053" w:rsidR="006554C4" w:rsidRPr="006554C4" w:rsidRDefault="006554C4" w:rsidP="006554C4">
      <w:pPr>
        <w:pStyle w:val="Heading2"/>
        <w:rPr>
          <w:rFonts w:ascii="Times New Roman" w:hAnsi="Times New Roman" w:cs="Times New Roman"/>
          <w:b w:val="0"/>
          <w:bCs/>
          <w:caps w:val="0"/>
          <w:smallCaps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>V</w:t>
      </w:r>
      <w:r w:rsidRPr="006554C4"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 xml:space="preserve">alliant </w:t>
      </w:r>
      <w:r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>P</w:t>
      </w:r>
      <w:r w:rsidRPr="006554C4"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 xml:space="preserve">ublic </w:t>
      </w:r>
      <w:r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>S</w:t>
      </w:r>
      <w:r w:rsidRPr="006554C4"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>chools</w:t>
      </w:r>
      <w:r>
        <w:rPr>
          <w:rStyle w:val="SubtleReference"/>
          <w:rFonts w:ascii="Times New Roman" w:hAnsi="Times New Roman" w:cs="Times New Roman"/>
          <w:b/>
          <w:bCs/>
          <w:caps w:val="0"/>
          <w:smallCaps w:val="0"/>
          <w:color w:val="000000" w:themeColor="text1"/>
          <w:sz w:val="24"/>
          <w:szCs w:val="24"/>
        </w:rPr>
        <w:t xml:space="preserve"> | Valliant, OK  </w:t>
      </w:r>
    </w:p>
    <w:p w14:paraId="48BEECAF" w14:textId="77777777" w:rsidR="006554C4" w:rsidRPr="006554C4" w:rsidRDefault="006554C4" w:rsidP="00655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Tutor and assist children individually or in small groups to help them master assignments and reinforce learned concepts.</w:t>
      </w:r>
    </w:p>
    <w:p w14:paraId="5F8AC79E" w14:textId="77777777" w:rsidR="006554C4" w:rsidRPr="006554C4" w:rsidRDefault="006554C4" w:rsidP="00655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Take class attendance and maintain attendance records.</w:t>
      </w:r>
    </w:p>
    <w:p w14:paraId="6A18F4A1" w14:textId="77777777" w:rsidR="006554C4" w:rsidRPr="006554C4" w:rsidRDefault="006554C4" w:rsidP="00655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Observe student’s performance and record relevant data to assess progress.</w:t>
      </w:r>
    </w:p>
    <w:p w14:paraId="4776A394" w14:textId="2DF3FEA9" w:rsidR="006554C4" w:rsidRPr="006554C4" w:rsidRDefault="006554C4" w:rsidP="00655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54C4">
        <w:rPr>
          <w:rFonts w:ascii="Times New Roman" w:hAnsi="Times New Roman" w:cs="Times New Roman"/>
          <w:color w:val="000000" w:themeColor="text1"/>
          <w:sz w:val="24"/>
          <w:szCs w:val="24"/>
        </w:rPr>
        <w:t>Prepare lesson materials, bulletin board displays, and demonstrations.</w:t>
      </w:r>
    </w:p>
    <w:p w14:paraId="047D74BC" w14:textId="77777777" w:rsidR="006554C4" w:rsidRPr="006554C4" w:rsidRDefault="006554C4" w:rsidP="006554C4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C475" w14:textId="3DAB98CC" w:rsidR="006554C4" w:rsidRDefault="006554C4" w:rsidP="006554C4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35BB5" wp14:editId="1A0221F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71822" cy="0"/>
                <wp:effectExtent l="0" t="12700" r="2286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8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91875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70.2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B119FD3" w14:textId="1421CD78" w:rsidR="006554C4" w:rsidRDefault="006554C4" w:rsidP="006554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 Involvement</w:t>
      </w:r>
    </w:p>
    <w:p w14:paraId="0AC5AD56" w14:textId="483B3EB8" w:rsidR="006554C4" w:rsidRPr="00D070FF" w:rsidRDefault="006554C4" w:rsidP="006554C4">
      <w:pPr>
        <w:rPr>
          <w:rFonts w:ascii="Times New Roman" w:hAnsi="Times New Roman" w:cs="Times New Roman"/>
          <w:b/>
          <w:bCs/>
        </w:rPr>
      </w:pPr>
    </w:p>
    <w:p w14:paraId="23E1F0E3" w14:textId="576B5509" w:rsidR="00D070FF" w:rsidRPr="00D070FF" w:rsidRDefault="00D070FF" w:rsidP="00D070FF">
      <w:pPr>
        <w:spacing w:line="276" w:lineRule="auto"/>
        <w:rPr>
          <w:rFonts w:ascii="Times New Roman" w:hAnsi="Times New Roman" w:cs="Times New Roman"/>
        </w:rPr>
      </w:pPr>
      <w:r w:rsidRPr="00D070FF">
        <w:rPr>
          <w:rFonts w:ascii="Times New Roman" w:hAnsi="Times New Roman" w:cs="Times New Roman"/>
          <w:b/>
          <w:bCs/>
        </w:rPr>
        <w:tab/>
        <w:t>Big Brothers Big Sisters Volunteer</w:t>
      </w: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</w:rPr>
        <w:t>August 2018-Currently</w:t>
      </w:r>
    </w:p>
    <w:p w14:paraId="2B07024C" w14:textId="2C1FB4E4" w:rsidR="00D070FF" w:rsidRPr="00D070FF" w:rsidRDefault="00D070FF" w:rsidP="00D070FF">
      <w:pPr>
        <w:spacing w:line="276" w:lineRule="auto"/>
        <w:rPr>
          <w:rFonts w:ascii="Times New Roman" w:hAnsi="Times New Roman" w:cs="Times New Roman"/>
        </w:rPr>
      </w:pPr>
      <w:r w:rsidRPr="00D070FF">
        <w:rPr>
          <w:rFonts w:ascii="Times New Roman" w:hAnsi="Times New Roman" w:cs="Times New Roman"/>
          <w:b/>
          <w:bCs/>
        </w:rPr>
        <w:tab/>
        <w:t>Norman Food and Shelter Volunteer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August 2020-December 2020</w:t>
      </w:r>
    </w:p>
    <w:p w14:paraId="4E93937D" w14:textId="5CE05292" w:rsidR="00D070FF" w:rsidRPr="00D070FF" w:rsidRDefault="00D070FF" w:rsidP="00D070FF">
      <w:pPr>
        <w:spacing w:line="276" w:lineRule="auto"/>
        <w:rPr>
          <w:rFonts w:ascii="Times New Roman" w:hAnsi="Times New Roman" w:cs="Times New Roman"/>
        </w:rPr>
      </w:pPr>
      <w:r w:rsidRPr="00D070FF">
        <w:rPr>
          <w:rFonts w:ascii="Times New Roman" w:hAnsi="Times New Roman" w:cs="Times New Roman"/>
          <w:b/>
          <w:bCs/>
        </w:rPr>
        <w:tab/>
        <w:t>Moore Food and Resources Volunteer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August 2020-December 2020</w:t>
      </w:r>
    </w:p>
    <w:p w14:paraId="1C5755D4" w14:textId="00DAE3EC" w:rsidR="00D070FF" w:rsidRPr="00D070FF" w:rsidRDefault="00D070FF" w:rsidP="00D070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Forgotten Treasures Volunteer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  <w:t>January 2019-May 2019</w:t>
      </w:r>
    </w:p>
    <w:p w14:paraId="0A579BEE" w14:textId="71DCD526" w:rsidR="00D070FF" w:rsidRDefault="00D070FF" w:rsidP="00D070FF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FEA16E7" w14:textId="127D7EC0" w:rsidR="00D070FF" w:rsidRDefault="00D070FF" w:rsidP="00D070FF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455A0" wp14:editId="5105DF1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71822" cy="0"/>
                <wp:effectExtent l="0" t="12700" r="228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8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781D9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70.2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</w:p>
    <w:p w14:paraId="1DBBE216" w14:textId="0E959982" w:rsidR="00D070FF" w:rsidRPr="00D070FF" w:rsidRDefault="00D070FF" w:rsidP="00D070F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1C2EBEC2" w14:textId="7163656B" w:rsidR="00D070FF" w:rsidRPr="00D070FF" w:rsidRDefault="00D070FF" w:rsidP="00D070FF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F">
        <w:rPr>
          <w:rFonts w:ascii="Times New Roman" w:hAnsi="Times New Roman" w:cs="Times New Roman"/>
          <w:color w:val="000000" w:themeColor="text1"/>
          <w:sz w:val="24"/>
          <w:szCs w:val="24"/>
        </w:rPr>
        <w:t>Customer Service</w:t>
      </w:r>
    </w:p>
    <w:p w14:paraId="0D36B787" w14:textId="0D17DA42" w:rsidR="00D070FF" w:rsidRPr="00D070FF" w:rsidRDefault="00D070FF" w:rsidP="00D070FF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F">
        <w:rPr>
          <w:rFonts w:ascii="Times New Roman" w:hAnsi="Times New Roman" w:cs="Times New Roman"/>
          <w:color w:val="000000" w:themeColor="text1"/>
          <w:sz w:val="24"/>
          <w:szCs w:val="24"/>
        </w:rPr>
        <w:t>Proficiency with Microsoft Office</w:t>
      </w:r>
    </w:p>
    <w:p w14:paraId="671CD06B" w14:textId="4180A4C6" w:rsidR="00D070FF" w:rsidRPr="00D070FF" w:rsidRDefault="00D070FF" w:rsidP="00D070FF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F">
        <w:rPr>
          <w:rFonts w:ascii="Times New Roman" w:hAnsi="Times New Roman" w:cs="Times New Roman"/>
          <w:color w:val="000000" w:themeColor="text1"/>
          <w:sz w:val="24"/>
          <w:szCs w:val="24"/>
        </w:rPr>
        <w:t>Data Entry</w:t>
      </w:r>
    </w:p>
    <w:p w14:paraId="7F3E0B14" w14:textId="481DC9FA" w:rsidR="00D070FF" w:rsidRPr="00D070FF" w:rsidRDefault="00D070FF" w:rsidP="00D070FF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F">
        <w:rPr>
          <w:rFonts w:ascii="Times New Roman" w:hAnsi="Times New Roman" w:cs="Times New Roman"/>
          <w:color w:val="000000" w:themeColor="text1"/>
          <w:sz w:val="24"/>
          <w:szCs w:val="24"/>
        </w:rPr>
        <w:t>Analytical Skills</w:t>
      </w:r>
    </w:p>
    <w:p w14:paraId="39DA622C" w14:textId="0E1D6BEE" w:rsidR="00D070FF" w:rsidRPr="00D070FF" w:rsidRDefault="00D070FF" w:rsidP="00D070FF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F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</w:p>
    <w:p w14:paraId="19C2354C" w14:textId="14F03119" w:rsidR="00D070FF" w:rsidRPr="00D070FF" w:rsidRDefault="00D070FF" w:rsidP="00D070FF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F">
        <w:rPr>
          <w:rFonts w:ascii="Times New Roman" w:hAnsi="Times New Roman" w:cs="Times New Roman"/>
          <w:color w:val="000000" w:themeColor="text1"/>
          <w:sz w:val="24"/>
          <w:szCs w:val="24"/>
        </w:rPr>
        <w:t>Communication</w:t>
      </w:r>
    </w:p>
    <w:p w14:paraId="3A380C44" w14:textId="77777777" w:rsidR="00D070FF" w:rsidRPr="00D070FF" w:rsidRDefault="00D070FF" w:rsidP="00D070F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B89DADF" w14:textId="77777777" w:rsidR="00D070FF" w:rsidRPr="00D070FF" w:rsidRDefault="00D070FF" w:rsidP="00D07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8CB78E" w14:textId="6FD422F9" w:rsidR="00D070FF" w:rsidRDefault="00D070FF" w:rsidP="00D070F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D699668" w14:textId="39B72C98" w:rsidR="00D070FF" w:rsidRDefault="00D070FF" w:rsidP="00D070F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EEC78A6" w14:textId="40DD3945" w:rsidR="00D070FF" w:rsidRDefault="00D070FF" w:rsidP="00D070F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26B0396" w14:textId="2E7541BF" w:rsidR="00D070FF" w:rsidRDefault="00D070FF" w:rsidP="00D070FF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930F03B" w14:textId="457CDB47" w:rsidR="00D070FF" w:rsidRPr="00D070FF" w:rsidRDefault="00D070FF" w:rsidP="00655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sectPr w:rsidR="00D070FF" w:rsidRPr="00D070FF" w:rsidSect="00BA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7F60"/>
    <w:multiLevelType w:val="multilevel"/>
    <w:tmpl w:val="B52258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D2F35"/>
    <w:multiLevelType w:val="hybridMultilevel"/>
    <w:tmpl w:val="62F84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ED0EDD3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2154AF1"/>
    <w:multiLevelType w:val="hybridMultilevel"/>
    <w:tmpl w:val="473AD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87557"/>
    <w:multiLevelType w:val="hybridMultilevel"/>
    <w:tmpl w:val="B3567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17E79"/>
    <w:multiLevelType w:val="hybridMultilevel"/>
    <w:tmpl w:val="9FC85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C5217F"/>
    <w:multiLevelType w:val="hybridMultilevel"/>
    <w:tmpl w:val="69D6C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C4"/>
    <w:rsid w:val="00120D29"/>
    <w:rsid w:val="001B6081"/>
    <w:rsid w:val="006554C4"/>
    <w:rsid w:val="007F37E8"/>
    <w:rsid w:val="008C1462"/>
    <w:rsid w:val="008E094D"/>
    <w:rsid w:val="008F49B7"/>
    <w:rsid w:val="009374E5"/>
    <w:rsid w:val="00BA1EE6"/>
    <w:rsid w:val="00D070FF"/>
    <w:rsid w:val="00E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0988"/>
  <w14:defaultImageDpi w14:val="32767"/>
  <w15:chartTrackingRefBased/>
  <w15:docId w15:val="{681D5415-91DF-064F-803D-BD9C8A0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554C4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554C4"/>
    <w:pPr>
      <w:outlineLvl w:val="2"/>
    </w:pPr>
    <w:rPr>
      <w:rFonts w:eastAsiaTheme="majorEastAsia" w:cstheme="majorBidi"/>
      <w:b/>
      <w:caps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54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54C4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4C4"/>
    <w:rPr>
      <w:rFonts w:eastAsiaTheme="majorEastAsia" w:cstheme="majorBidi"/>
      <w:b/>
      <w:caps/>
      <w:color w:val="595959" w:themeColor="text1" w:themeTint="A6"/>
      <w:sz w:val="22"/>
    </w:rPr>
  </w:style>
  <w:style w:type="character" w:styleId="SubtleReference">
    <w:name w:val="Subtle Reference"/>
    <w:basedOn w:val="DefaultParagraphFont"/>
    <w:uiPriority w:val="10"/>
    <w:qFormat/>
    <w:rsid w:val="006554C4"/>
    <w:rPr>
      <w:b/>
      <w:caps w:val="0"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6554C4"/>
    <w:pPr>
      <w:ind w:left="720"/>
      <w:contextualSpacing/>
    </w:pPr>
    <w:rPr>
      <w:color w:val="595959" w:themeColor="text1" w:themeTint="A6"/>
      <w:sz w:val="22"/>
      <w:szCs w:val="22"/>
    </w:rPr>
  </w:style>
  <w:style w:type="table" w:styleId="TableGrid">
    <w:name w:val="Table Grid"/>
    <w:basedOn w:val="TableNormal"/>
    <w:uiPriority w:val="39"/>
    <w:rsid w:val="00D070FF"/>
    <w:pPr>
      <w:contextualSpacing/>
    </w:pPr>
    <w:rPr>
      <w:color w:val="595959" w:themeColor="text1" w:themeTint="A6"/>
      <w:sz w:val="22"/>
      <w:szCs w:val="22"/>
    </w:rPr>
    <w:tblPr/>
  </w:style>
  <w:style w:type="paragraph" w:styleId="ListBullet">
    <w:name w:val="List Bullet"/>
    <w:basedOn w:val="Normal"/>
    <w:uiPriority w:val="11"/>
    <w:qFormat/>
    <w:rsid w:val="00D070FF"/>
    <w:pPr>
      <w:numPr>
        <w:numId w:val="7"/>
      </w:numPr>
    </w:pPr>
    <w:rPr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gismith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Maggi J.</dc:creator>
  <cp:keywords/>
  <dc:description/>
  <cp:lastModifiedBy>Smith, Maggi J.</cp:lastModifiedBy>
  <cp:revision>1</cp:revision>
  <dcterms:created xsi:type="dcterms:W3CDTF">2021-03-26T13:32:00Z</dcterms:created>
  <dcterms:modified xsi:type="dcterms:W3CDTF">2021-03-26T14:03:00Z</dcterms:modified>
</cp:coreProperties>
</file>